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F1AC" w14:textId="77777777" w:rsidR="00500625" w:rsidRPr="00E547BB" w:rsidRDefault="00500625" w:rsidP="00500625">
      <w:pPr>
        <w:pStyle w:val="Lijstalinea"/>
        <w:rPr>
          <w:rFonts w:ascii="Arial" w:hAnsi="Arial"/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111"/>
        <w:gridCol w:w="2693"/>
      </w:tblGrid>
      <w:tr w:rsidR="00500625" w:rsidRPr="000D0885" w14:paraId="2D6F6FB3" w14:textId="77777777" w:rsidTr="00E101C8">
        <w:trPr>
          <w:trHeight w:val="570"/>
        </w:trPr>
        <w:tc>
          <w:tcPr>
            <w:tcW w:w="2622" w:type="dxa"/>
            <w:shd w:val="clear" w:color="auto" w:fill="F2F2F2"/>
            <w:noWrap/>
            <w:vAlign w:val="center"/>
            <w:hideMark/>
          </w:tcPr>
          <w:p w14:paraId="350E0769" w14:textId="77777777" w:rsidR="00500625" w:rsidRPr="000D0885" w:rsidRDefault="00500625" w:rsidP="00E101C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  <w:t>Bijdrage Sterk Techniek-Onderwijs</w:t>
            </w:r>
          </w:p>
        </w:tc>
        <w:tc>
          <w:tcPr>
            <w:tcW w:w="4111" w:type="dxa"/>
            <w:shd w:val="clear" w:color="auto" w:fill="F2F2F2"/>
            <w:vAlign w:val="center"/>
            <w:hideMark/>
          </w:tcPr>
          <w:p w14:paraId="763F1C43" w14:textId="77777777" w:rsidR="00500625" w:rsidRPr="000D0885" w:rsidRDefault="00500625" w:rsidP="00E101C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  <w:t>Toelichting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E2C1D5D" w14:textId="77777777" w:rsidR="00500625" w:rsidRPr="000D0885" w:rsidRDefault="00500625" w:rsidP="00E101C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nl-NL"/>
              </w:rPr>
              <w:t>Concreet overeengekomen</w:t>
            </w:r>
          </w:p>
        </w:tc>
      </w:tr>
      <w:tr w:rsidR="00500625" w:rsidRPr="000D0885" w14:paraId="1D682ADA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271CE3B2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Faciliteiten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A57E9F3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Leerlingen ontvangen op bedrijf;</w:t>
            </w:r>
          </w:p>
          <w:p w14:paraId="39B6D14A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D16A3C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Werkplaats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D16A3C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is 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in overleg</w:t>
            </w:r>
            <w:r w:rsidRPr="00D16A3C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beschikbaar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tijdens praktijklessen;</w:t>
            </w:r>
          </w:p>
          <w:p w14:paraId="3587DEB2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Toegang tot innovatie (machines, processen, etc.);</w:t>
            </w:r>
          </w:p>
          <w:p w14:paraId="38773233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Vak promotie lokaal inrichten om jongeren te enthousiasmeren.</w:t>
            </w:r>
          </w:p>
        </w:tc>
        <w:tc>
          <w:tcPr>
            <w:tcW w:w="2693" w:type="dxa"/>
          </w:tcPr>
          <w:p w14:paraId="4FCD98B5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.</w:t>
            </w:r>
            <w:bookmarkStart w:id="0" w:name="_GoBack"/>
            <w:bookmarkEnd w:id="0"/>
          </w:p>
        </w:tc>
      </w:tr>
      <w:tr w:rsidR="00500625" w:rsidRPr="000D0885" w14:paraId="2B475BDF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4040B188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Materiaal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E77B10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F33E71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Klein verbruiksmateriaal 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of innovatief oefenmateriaal ter beschikking stellen</w:t>
            </w:r>
            <w:r w:rsidRPr="00F33E71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voor</w:t>
            </w:r>
            <w:r w:rsidRPr="00F33E71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praktijklessen</w:t>
            </w: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vmbo;’</w:t>
            </w:r>
          </w:p>
          <w:p w14:paraId="2768C152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Restmateriaal / producten worden aan het vmbo ter beschikking gesteld;</w:t>
            </w:r>
          </w:p>
          <w:p w14:paraId="78CD3C9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Gezamenlijke inkoop van materiaal vermindert de kosten van inkoop vmbo</w:t>
            </w:r>
          </w:p>
        </w:tc>
        <w:tc>
          <w:tcPr>
            <w:tcW w:w="2693" w:type="dxa"/>
          </w:tcPr>
          <w:p w14:paraId="7499F924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Bijv. knelkoppelingen, toepassing nieuwe tie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wraps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, flexibele buizen, etc.</w:t>
            </w:r>
          </w:p>
          <w:p w14:paraId="51F7D230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Bijv. staal, hout, etc.</w:t>
            </w:r>
          </w:p>
        </w:tc>
      </w:tr>
      <w:tr w:rsidR="00500625" w:rsidRPr="000D0885" w14:paraId="0F6569FA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B9C4B15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Uren</w:t>
            </w:r>
          </w:p>
        </w:tc>
        <w:tc>
          <w:tcPr>
            <w:tcW w:w="4111" w:type="dxa"/>
            <w:shd w:val="clear" w:color="auto" w:fill="auto"/>
            <w:hideMark/>
          </w:tcPr>
          <w:p w14:paraId="65F952FF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Rolmodellen; er wordt mankracht (van elk niveau) aan de scholen ter beschikking gesteld op basis van behoefte, </w:t>
            </w:r>
          </w:p>
          <w:p w14:paraId="28F1EFE8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Er wordt ondersteuning gegeven voor het uitvoeren van innovatieve processen in de school;</w:t>
            </w:r>
          </w:p>
          <w:p w14:paraId="648D6701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Het bedrijf voert onderdelen van de opleiding uit binnen het bedrijf</w:t>
            </w:r>
          </w:p>
        </w:tc>
        <w:tc>
          <w:tcPr>
            <w:tcW w:w="2693" w:type="dxa"/>
          </w:tcPr>
          <w:p w14:paraId="1FB57565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00625" w:rsidRPr="000D0885" w14:paraId="74080480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409F5DD5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Promotie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CDF8F31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Voorlichting tijdens open dagen van vmbo scholen en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ROC’s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.;</w:t>
            </w:r>
          </w:p>
          <w:p w14:paraId="67852A55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Inzet van ambassadeurs om scholen te bezoeken;</w:t>
            </w:r>
          </w:p>
          <w:p w14:paraId="7AB5EF6B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Hulp bij voorlichting basis onderwijs;</w:t>
            </w:r>
          </w:p>
          <w:p w14:paraId="30AED555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Versterking imago, regionale beeldvorming.</w:t>
            </w:r>
          </w:p>
        </w:tc>
        <w:tc>
          <w:tcPr>
            <w:tcW w:w="2693" w:type="dxa"/>
          </w:tcPr>
          <w:p w14:paraId="3E3AE24A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Bijv. laten van zien van carrièreperspectief op open dag, Wall of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fame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 sponsoren, alumni beleid, gezamenlijke interviews, PO scholen bezoeken etc.</w:t>
            </w:r>
          </w:p>
        </w:tc>
      </w:tr>
      <w:tr w:rsidR="00500625" w:rsidRPr="000D0885" w14:paraId="6AF8F4DE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72A1979C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Extra s</w:t>
            </w: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tageplaatsen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C423847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Openstellen voor nieuwe stageplekken: meester gezel model, extra snuffelstages, -blokstagen, - lintstages</w:t>
            </w:r>
          </w:p>
        </w:tc>
        <w:tc>
          <w:tcPr>
            <w:tcW w:w="2693" w:type="dxa"/>
          </w:tcPr>
          <w:p w14:paraId="5375D85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Bijv. meelopen met de monteur,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makathons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, meelopen bij in gebruik nemen innovaties, etc.</w:t>
            </w:r>
          </w:p>
        </w:tc>
      </w:tr>
      <w:tr w:rsidR="00500625" w:rsidRPr="000D0885" w14:paraId="1D1C6660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BD6C721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Leermeesters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9A23F2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Beschikbaar stellen van praktijk leermeesters voor  uur / week / maand /jaar</w:t>
            </w:r>
          </w:p>
        </w:tc>
        <w:tc>
          <w:tcPr>
            <w:tcW w:w="2693" w:type="dxa"/>
          </w:tcPr>
          <w:p w14:paraId="505D0F2F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00625" w:rsidRPr="000D0885" w14:paraId="2D5998F4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59044B8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Curriculum innovatie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AA92A7F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Bijdrage leveren van … uur / maand in techniekteams ter verbetering curriculum / leerlijnen </w:t>
            </w:r>
          </w:p>
        </w:tc>
        <w:tc>
          <w:tcPr>
            <w:tcW w:w="2693" w:type="dxa"/>
          </w:tcPr>
          <w:p w14:paraId="76D03A4D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500625" w:rsidRPr="000D0885" w14:paraId="126E3990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614DA19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Opleidingen / cursussen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A3C9BE7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Verzorgen van  cursussen van …klokuren aan vmbo en/of mbo studenten.</w:t>
            </w:r>
          </w:p>
          <w:p w14:paraId="0235F7C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Verzorgen van keuzedelen voor het vmbo</w:t>
            </w:r>
          </w:p>
        </w:tc>
        <w:tc>
          <w:tcPr>
            <w:tcW w:w="2693" w:type="dxa"/>
          </w:tcPr>
          <w:p w14:paraId="6B6EBDA4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Bijv. VCA trainingen, 3D-printing, robotlassen, laser snijden, NIL diploma, etc.</w:t>
            </w:r>
          </w:p>
        </w:tc>
      </w:tr>
      <w:tr w:rsidR="00500625" w:rsidRPr="000D0885" w14:paraId="1E94B7A4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</w:tcPr>
          <w:p w14:paraId="29A312F8" w14:textId="77777777" w:rsidR="00500625" w:rsidRPr="005D74D3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Gastcolleges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1B7CC6" w14:textId="77777777" w:rsidR="00500625" w:rsidRPr="00A870D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Geven van x gastcolleges per jaar op vmbo / MBO scholen.</w:t>
            </w:r>
          </w:p>
        </w:tc>
        <w:tc>
          <w:tcPr>
            <w:tcW w:w="2693" w:type="dxa"/>
          </w:tcPr>
          <w:p w14:paraId="698E991C" w14:textId="77777777" w:rsidR="00500625" w:rsidRPr="005D74D3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00625" w:rsidRPr="000D0885" w14:paraId="6EE02686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</w:tcPr>
          <w:p w14:paraId="4A55DAB4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LOB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B41A35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 xml:space="preserve">Ondersteuning uitvoering Loopbaan Oriëntatie Begeleiding </w:t>
            </w:r>
          </w:p>
          <w:p w14:paraId="4A5E55E5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Vmbo en mavo groepen ter inspiratie op vakmanschap en technologie route</w:t>
            </w:r>
          </w:p>
        </w:tc>
        <w:tc>
          <w:tcPr>
            <w:tcW w:w="2693" w:type="dxa"/>
          </w:tcPr>
          <w:p w14:paraId="20120896" w14:textId="77777777" w:rsidR="00500625" w:rsidDel="00B85A03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Bijv. onderdeel van onderwijs projecten binnen en buiten de school.</w:t>
            </w:r>
          </w:p>
        </w:tc>
      </w:tr>
      <w:tr w:rsidR="00500625" w:rsidRPr="000D0885" w14:paraId="703D5C9A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</w:tcPr>
          <w:p w14:paraId="2832E030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Lessenseries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2CF4E81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Casuïstiek (vraagstukken) aanleveren voor technische onderwijsprojecten (betekenisvol en actueel) met zicht op vmbo-mbo-hbo</w:t>
            </w:r>
          </w:p>
        </w:tc>
        <w:tc>
          <w:tcPr>
            <w:tcW w:w="2693" w:type="dxa"/>
          </w:tcPr>
          <w:p w14:paraId="26038621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Bijv. toekomstgerichte vraagstukken, energie transitie, circulaire economie, duurzame toekomst, etc.</w:t>
            </w:r>
          </w:p>
        </w:tc>
      </w:tr>
      <w:tr w:rsidR="00500625" w:rsidRPr="000D0885" w14:paraId="6A03D6BC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</w:tcPr>
          <w:p w14:paraId="7D167E1F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Uitwisseling docenten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F166F7" w14:textId="77777777" w:rsidR="0050062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Docentenstages, ouderenbeleid, omscholing, uitwisseling</w:t>
            </w:r>
          </w:p>
        </w:tc>
        <w:tc>
          <w:tcPr>
            <w:tcW w:w="2693" w:type="dxa"/>
          </w:tcPr>
          <w:p w14:paraId="62080DBC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00625" w:rsidRPr="000D0885" w14:paraId="15137082" w14:textId="77777777" w:rsidTr="00E101C8">
        <w:trPr>
          <w:trHeight w:val="570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14:paraId="3051EAA6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lastRenderedPageBreak/>
              <w:t xml:space="preserve">Financiële bijdrage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1A3C1EA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Richtlijn € 100,- per medewerker</w:t>
            </w:r>
            <w:r w:rsidRPr="000D0885">
              <w:rPr>
                <w:rFonts w:ascii="Arial" w:hAnsi="Arial"/>
                <w:color w:val="000000"/>
                <w:sz w:val="20"/>
                <w:szCs w:val="20"/>
                <w:lang w:eastAsia="nl-NL"/>
              </w:rPr>
              <w:t>/ jaar</w:t>
            </w:r>
          </w:p>
        </w:tc>
        <w:tc>
          <w:tcPr>
            <w:tcW w:w="2693" w:type="dxa"/>
          </w:tcPr>
          <w:p w14:paraId="1252FF29" w14:textId="77777777" w:rsidR="00500625" w:rsidRPr="000D0885" w:rsidRDefault="00500625" w:rsidP="00E101C8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25CFEFF0" w14:textId="77777777" w:rsidR="00500625" w:rsidRDefault="00500625" w:rsidP="00500625">
      <w:pPr>
        <w:pStyle w:val="Geenafstand1"/>
        <w:rPr>
          <w:rFonts w:ascii="Arial" w:hAnsi="Arial"/>
          <w:b/>
          <w:sz w:val="24"/>
          <w:szCs w:val="24"/>
        </w:rPr>
      </w:pPr>
    </w:p>
    <w:p w14:paraId="35349352" w14:textId="77777777" w:rsidR="005C5739" w:rsidRDefault="005C5739"/>
    <w:sectPr w:rsidR="005C5739" w:rsidSect="005C74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25"/>
    <w:rsid w:val="00500625"/>
    <w:rsid w:val="005C5739"/>
    <w:rsid w:val="005C7447"/>
    <w:rsid w:val="00D760D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43C0"/>
  <w15:chartTrackingRefBased/>
  <w15:docId w15:val="{F5C15B38-06FD-2C41-8CD7-1A9F4014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nl-NL" w:eastAsia="en-US" w:bidi="ar-SA"/>
      </w:rPr>
    </w:rPrDefault>
    <w:pPrDefault>
      <w:pPr>
        <w:spacing w:line="240" w:lineRule="atLeast"/>
        <w:ind w:left="714" w:right="720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0625"/>
    <w:pPr>
      <w:spacing w:after="200" w:line="276" w:lineRule="auto"/>
      <w:ind w:left="0" w:right="0" w:firstLine="0"/>
    </w:pPr>
    <w:rPr>
      <w:rFonts w:ascii="Calibri" w:eastAsia="Times New Roman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500625"/>
    <w:pPr>
      <w:spacing w:line="240" w:lineRule="auto"/>
      <w:ind w:left="0" w:right="0" w:firstLine="0"/>
    </w:pPr>
    <w:rPr>
      <w:rFonts w:ascii="Calibri" w:eastAsia="Times New Roman" w:hAnsi="Calibri"/>
      <w:sz w:val="22"/>
      <w:szCs w:val="22"/>
    </w:rPr>
  </w:style>
  <w:style w:type="paragraph" w:styleId="Lijstalinea">
    <w:name w:val="List Paragraph"/>
    <w:basedOn w:val="Standaard"/>
    <w:uiPriority w:val="72"/>
    <w:qFormat/>
    <w:rsid w:val="005006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Kerkhoffs</dc:creator>
  <cp:keywords/>
  <dc:description/>
  <cp:lastModifiedBy>Marcom</cp:lastModifiedBy>
  <cp:revision>2</cp:revision>
  <dcterms:created xsi:type="dcterms:W3CDTF">2019-01-07T10:40:00Z</dcterms:created>
  <dcterms:modified xsi:type="dcterms:W3CDTF">2019-01-07T10:40:00Z</dcterms:modified>
</cp:coreProperties>
</file>